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2"/>
        <w:tblW w:w="9311" w:type="dxa"/>
        <w:tblInd w:w="-1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269"/>
        <w:gridCol w:w="1650"/>
        <w:gridCol w:w="3195"/>
        <w:gridCol w:w="2197"/>
      </w:tblGrid>
      <w:tr w:rsidR="00C74DC2" w:rsidTr="00A26D61">
        <w:trPr>
          <w:cantSplit/>
          <w:trHeight w:val="915"/>
          <w:tblHeader/>
        </w:trPr>
        <w:tc>
          <w:tcPr>
            <w:tcW w:w="226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TITLUL LECȚIEI</w:t>
            </w:r>
          </w:p>
        </w:tc>
        <w:tc>
          <w:tcPr>
            <w:tcW w:w="7042" w:type="dxa"/>
            <w:gridSpan w:val="3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Pr="004F35D4" w:rsidRDefault="00C74DC2" w:rsidP="00A26D61">
            <w:pPr>
              <w:pStyle w:val="normal0"/>
              <w:spacing w:before="240" w:after="240"/>
              <w:rPr>
                <w:b/>
              </w:rPr>
            </w:pPr>
            <w:r>
              <w:t xml:space="preserve"> </w:t>
            </w:r>
            <w:r w:rsidRPr="004F35D4">
              <w:rPr>
                <w:b/>
              </w:rPr>
              <w:t>Cercul – recapitulare</w:t>
            </w:r>
          </w:p>
          <w:p w:rsidR="00C74DC2" w:rsidRDefault="00C74DC2" w:rsidP="00A26D61">
            <w:pPr>
              <w:pStyle w:val="normal0"/>
              <w:spacing w:before="240" w:after="240"/>
            </w:pPr>
            <w:hyperlink r:id="rId7" w:anchor="/test/-LYc_hMCGzNHokmljWof" w:history="1">
              <w:r w:rsidRPr="006108C3">
                <w:rPr>
                  <w:rStyle w:val="Hyperlink"/>
                </w:rPr>
                <w:t>https://app.asq.ro/#/test/-LYc_hMCGzNHokmljWof</w:t>
              </w:r>
            </w:hyperlink>
            <w:r>
              <w:t xml:space="preserve"> </w:t>
            </w:r>
          </w:p>
        </w:tc>
      </w:tr>
      <w:tr w:rsidR="00C74DC2" w:rsidTr="00A26D61">
        <w:trPr>
          <w:cantSplit/>
          <w:trHeight w:val="285"/>
          <w:tblHeader/>
        </w:trPr>
        <w:tc>
          <w:tcPr>
            <w:tcW w:w="2269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before="240" w:after="240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7042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before="240" w:after="240"/>
              <w:rPr>
                <w:b/>
              </w:rPr>
            </w:pPr>
            <w:r>
              <w:rPr>
                <w:b/>
              </w:rPr>
              <w:t xml:space="preserve"> Matematică</w:t>
            </w:r>
          </w:p>
        </w:tc>
      </w:tr>
      <w:tr w:rsidR="00C74DC2" w:rsidTr="00A26D61">
        <w:trPr>
          <w:cantSplit/>
          <w:trHeight w:val="420"/>
          <w:tblHeader/>
        </w:trPr>
        <w:tc>
          <w:tcPr>
            <w:tcW w:w="9311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before="240" w:after="240"/>
              <w:rPr>
                <w:b/>
              </w:rPr>
            </w:pPr>
            <w:r>
              <w:rPr>
                <w:b/>
              </w:rPr>
              <w:t>Informații despre elevi?</w:t>
            </w:r>
          </w:p>
        </w:tc>
      </w:tr>
      <w:tr w:rsidR="00C74DC2" w:rsidTr="00A26D61">
        <w:trPr>
          <w:cantSplit/>
          <w:trHeight w:val="270"/>
          <w:tblHeader/>
        </w:trPr>
        <w:tc>
          <w:tcPr>
            <w:tcW w:w="2269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before="240" w:after="240"/>
              <w:rPr>
                <w:b/>
              </w:rPr>
            </w:pPr>
            <w:r>
              <w:rPr>
                <w:b/>
              </w:rPr>
              <w:t>Clasa</w:t>
            </w:r>
          </w:p>
        </w:tc>
        <w:tc>
          <w:tcPr>
            <w:tcW w:w="7042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Pr="004F35D4" w:rsidRDefault="00C74DC2" w:rsidP="00A26D61">
            <w:pPr>
              <w:pStyle w:val="normal0"/>
              <w:spacing w:before="240" w:after="240"/>
              <w:rPr>
                <w:b/>
              </w:rPr>
            </w:pPr>
            <w:r w:rsidRPr="004F35D4">
              <w:rPr>
                <w:b/>
              </w:rPr>
              <w:t xml:space="preserve"> a VI-a</w:t>
            </w:r>
          </w:p>
        </w:tc>
      </w:tr>
      <w:tr w:rsidR="00C74DC2" w:rsidTr="00A26D61">
        <w:trPr>
          <w:cantSplit/>
          <w:trHeight w:val="525"/>
          <w:tblHeader/>
        </w:trPr>
        <w:tc>
          <w:tcPr>
            <w:tcW w:w="2269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before="240" w:after="240"/>
              <w:rPr>
                <w:b/>
              </w:rPr>
            </w:pPr>
            <w:r>
              <w:rPr>
                <w:b/>
              </w:rPr>
              <w:t>Intervalul de vârstă şi nivelul  elevilor</w:t>
            </w:r>
          </w:p>
        </w:tc>
        <w:tc>
          <w:tcPr>
            <w:tcW w:w="7042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Pr="004F35D4" w:rsidRDefault="00C74DC2" w:rsidP="00A26D61">
            <w:pPr>
              <w:pStyle w:val="normal0"/>
              <w:spacing w:before="240" w:after="240"/>
              <w:rPr>
                <w:b/>
              </w:rPr>
            </w:pPr>
            <w:r w:rsidRPr="004F35D4">
              <w:rPr>
                <w:b/>
              </w:rPr>
              <w:t xml:space="preserve"> 12-13 ani</w:t>
            </w:r>
          </w:p>
          <w:p w:rsidR="00C74DC2" w:rsidRPr="004F35D4" w:rsidRDefault="00C74DC2" w:rsidP="00A26D61">
            <w:pPr>
              <w:pStyle w:val="normal0"/>
              <w:spacing w:before="240" w:after="240"/>
              <w:rPr>
                <w:b/>
              </w:rPr>
            </w:pPr>
            <w:r w:rsidRPr="004F35D4">
              <w:rPr>
                <w:b/>
              </w:rPr>
              <w:t>Nivel gimnazial</w:t>
            </w:r>
          </w:p>
        </w:tc>
      </w:tr>
      <w:tr w:rsidR="00C74DC2" w:rsidTr="00A26D61">
        <w:trPr>
          <w:cantSplit/>
          <w:trHeight w:val="716"/>
          <w:tblHeader/>
        </w:trPr>
        <w:tc>
          <w:tcPr>
            <w:tcW w:w="2269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before="240" w:after="240"/>
              <w:rPr>
                <w:b/>
              </w:rPr>
            </w:pPr>
            <w:r>
              <w:rPr>
                <w:b/>
              </w:rPr>
              <w:t>Caracteristici speciale ale elevilor</w:t>
            </w:r>
          </w:p>
        </w:tc>
        <w:tc>
          <w:tcPr>
            <w:tcW w:w="7042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Pr="004F35D4" w:rsidRDefault="00C74DC2" w:rsidP="00A26D61">
            <w:pPr>
              <w:spacing w:before="240" w:after="240"/>
              <w:jc w:val="both"/>
              <w:rPr>
                <w:b/>
              </w:rPr>
            </w:pPr>
            <w:r w:rsidRPr="004F35D4">
              <w:rPr>
                <w:b/>
              </w:rPr>
              <w:t>Diferite stiluri de învățare (vizual, auditiv, kinestezic); posibilă nevoie de sprijin pentru vocabularul științific.</w:t>
            </w:r>
          </w:p>
          <w:p w:rsidR="00C74DC2" w:rsidRPr="004F35D4" w:rsidRDefault="00C74DC2" w:rsidP="00A26D61">
            <w:pPr>
              <w:spacing w:before="240" w:after="240"/>
              <w:jc w:val="both"/>
              <w:rPr>
                <w:b/>
              </w:rPr>
            </w:pPr>
            <w:r w:rsidRPr="004F35D4">
              <w:rPr>
                <w:b/>
              </w:rPr>
              <w:t>Diversitate în ritmul de învățare, unii elevi pot avea nevoi educaționale speciale (dificultăți de concentrare, dislexie), majoritatea au nevoie de sprijin vizual și activități atractive.</w:t>
            </w:r>
          </w:p>
        </w:tc>
      </w:tr>
      <w:tr w:rsidR="00C74DC2" w:rsidTr="00A26D61">
        <w:trPr>
          <w:cantSplit/>
          <w:trHeight w:val="420"/>
          <w:tblHeader/>
        </w:trPr>
        <w:tc>
          <w:tcPr>
            <w:tcW w:w="9311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Pr="004F35D4" w:rsidRDefault="00C74DC2" w:rsidP="00A26D61">
            <w:pPr>
              <w:pStyle w:val="normal0"/>
              <w:spacing w:before="240" w:after="240"/>
              <w:rPr>
                <w:b/>
              </w:rPr>
            </w:pPr>
            <w:r w:rsidRPr="004F35D4">
              <w:rPr>
                <w:b/>
              </w:rPr>
              <w:t>Autor profesor</w:t>
            </w:r>
            <w:r w:rsidRPr="004F35D4">
              <w:rPr>
                <w:b/>
                <w:vertAlign w:val="superscript"/>
              </w:rPr>
              <w:footnoteReference w:id="2"/>
            </w:r>
          </w:p>
        </w:tc>
      </w:tr>
      <w:tr w:rsidR="00C74DC2" w:rsidTr="00A26D61">
        <w:trPr>
          <w:cantSplit/>
          <w:trHeight w:val="270"/>
          <w:tblHeader/>
        </w:trPr>
        <w:tc>
          <w:tcPr>
            <w:tcW w:w="2269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before="240" w:after="240"/>
              <w:rPr>
                <w:b/>
              </w:rPr>
            </w:pPr>
            <w:r>
              <w:rPr>
                <w:b/>
              </w:rPr>
              <w:t>Nume și prenume</w:t>
            </w:r>
          </w:p>
        </w:tc>
        <w:tc>
          <w:tcPr>
            <w:tcW w:w="7042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Pr="004F35D4" w:rsidRDefault="00C74DC2" w:rsidP="00A26D61">
            <w:pPr>
              <w:pStyle w:val="normal0"/>
              <w:spacing w:before="240" w:after="240"/>
              <w:rPr>
                <w:b/>
              </w:rPr>
            </w:pPr>
            <w:r w:rsidRPr="004F35D4">
              <w:rPr>
                <w:b/>
              </w:rPr>
              <w:t xml:space="preserve"> Pleșivu (Bălica-Pleșivu) Andreea-Petronela</w:t>
            </w:r>
          </w:p>
        </w:tc>
      </w:tr>
      <w:tr w:rsidR="00C74DC2" w:rsidTr="00A26D61">
        <w:trPr>
          <w:cantSplit/>
          <w:trHeight w:val="270"/>
          <w:tblHeader/>
        </w:trPr>
        <w:tc>
          <w:tcPr>
            <w:tcW w:w="2269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before="240" w:after="240"/>
              <w:rPr>
                <w:b/>
              </w:rPr>
            </w:pPr>
            <w:r>
              <w:rPr>
                <w:b/>
              </w:rPr>
              <w:t>Școala</w:t>
            </w:r>
          </w:p>
        </w:tc>
        <w:tc>
          <w:tcPr>
            <w:tcW w:w="7042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Pr="004F35D4" w:rsidRDefault="00C74DC2" w:rsidP="00A26D61">
            <w:pPr>
              <w:pStyle w:val="normal0"/>
              <w:spacing w:before="240" w:after="240"/>
              <w:rPr>
                <w:b/>
              </w:rPr>
            </w:pPr>
            <w:r w:rsidRPr="004F35D4">
              <w:rPr>
                <w:b/>
              </w:rPr>
              <w:t xml:space="preserve"> Școala Gimnazială ”Mihai Novac” Sasca Montană, Caraș-Severin</w:t>
            </w:r>
          </w:p>
        </w:tc>
      </w:tr>
      <w:tr w:rsidR="00C74DC2" w:rsidTr="00A26D61">
        <w:trPr>
          <w:cantSplit/>
          <w:trHeight w:val="525"/>
          <w:tblHeader/>
        </w:trPr>
        <w:tc>
          <w:tcPr>
            <w:tcW w:w="9311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before="240" w:after="240"/>
              <w:rPr>
                <w:b/>
              </w:rPr>
            </w:pPr>
            <w:r>
              <w:rPr>
                <w:b/>
              </w:rPr>
              <w:t>Accentul în învățare al lecției?</w:t>
            </w:r>
          </w:p>
          <w:p w:rsidR="00C74DC2" w:rsidRPr="004F35D4" w:rsidRDefault="00C74DC2" w:rsidP="00A26D61">
            <w:pPr>
              <w:pStyle w:val="normal0"/>
              <w:spacing w:before="240" w:after="240"/>
              <w:jc w:val="both"/>
              <w:rPr>
                <w:b/>
              </w:rPr>
            </w:pPr>
            <w:r w:rsidRPr="004F35D4">
              <w:rPr>
                <w:b/>
              </w:rPr>
              <w:t>Verificarea c</w:t>
            </w:r>
            <w:r>
              <w:rPr>
                <w:b/>
              </w:rPr>
              <w:t>unoștințelor despre cerc</w:t>
            </w:r>
            <w:r w:rsidRPr="004F35D4">
              <w:rPr>
                <w:b/>
              </w:rPr>
              <w:t xml:space="preserve">, dezvoltarea capacității de </w:t>
            </w:r>
            <w:r>
              <w:rPr>
                <w:b/>
              </w:rPr>
              <w:t>identificare a elementelor unui cerc, a interiorului/exteriorului cercului, a pozițiilor unei drepte față de un cerc, respectiv a pozițiilor relative a două cercuri.</w:t>
            </w:r>
          </w:p>
        </w:tc>
      </w:tr>
      <w:tr w:rsidR="00C74DC2" w:rsidTr="00A26D61">
        <w:trPr>
          <w:cantSplit/>
          <w:trHeight w:val="270"/>
          <w:tblHeader/>
        </w:trPr>
        <w:tc>
          <w:tcPr>
            <w:tcW w:w="2269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before="240" w:after="240"/>
              <w:rPr>
                <w:b/>
              </w:rPr>
            </w:pPr>
            <w:r>
              <w:rPr>
                <w:b/>
              </w:rPr>
              <w:t>Subiectul lecției</w:t>
            </w:r>
          </w:p>
        </w:tc>
        <w:tc>
          <w:tcPr>
            <w:tcW w:w="7042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Pr="004F35D4" w:rsidRDefault="00C74DC2" w:rsidP="00A26D61">
            <w:pPr>
              <w:pStyle w:val="normal0"/>
              <w:spacing w:before="240"/>
              <w:rPr>
                <w:b/>
              </w:rPr>
            </w:pPr>
            <w:r w:rsidRPr="004F35D4">
              <w:rPr>
                <w:b/>
              </w:rPr>
              <w:t xml:space="preserve"> Evaluare sumativă - Cercul</w:t>
            </w:r>
          </w:p>
        </w:tc>
      </w:tr>
      <w:tr w:rsidR="00C74DC2" w:rsidTr="00A26D61">
        <w:trPr>
          <w:cantSplit/>
          <w:trHeight w:val="285"/>
          <w:tblHeader/>
        </w:trPr>
        <w:tc>
          <w:tcPr>
            <w:tcW w:w="2269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before="240" w:after="240"/>
              <w:rPr>
                <w:b/>
              </w:rPr>
            </w:pPr>
            <w:r>
              <w:rPr>
                <w:b/>
              </w:rPr>
              <w:lastRenderedPageBreak/>
              <w:t>Obiective operaționale</w:t>
            </w:r>
          </w:p>
        </w:tc>
        <w:tc>
          <w:tcPr>
            <w:tcW w:w="7042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before="240"/>
              <w:jc w:val="both"/>
              <w:rPr>
                <w:b/>
              </w:rPr>
            </w:pPr>
            <w:r w:rsidRPr="004F35D4">
              <w:rPr>
                <w:b/>
              </w:rPr>
              <w:t xml:space="preserve">1. Să identifice elementele unui cerc: centrul cercului, rază, coardă, diametru, arc de cerc, unghi la centru </w:t>
            </w:r>
          </w:p>
          <w:p w:rsidR="00C74DC2" w:rsidRDefault="00C74DC2" w:rsidP="00A26D61">
            <w:pPr>
              <w:pStyle w:val="normal0"/>
              <w:spacing w:before="240"/>
              <w:jc w:val="both"/>
              <w:rPr>
                <w:b/>
              </w:rPr>
            </w:pPr>
            <w:r w:rsidRPr="004F35D4">
              <w:rPr>
                <w:b/>
              </w:rPr>
              <w:t xml:space="preserve">2. </w:t>
            </w:r>
            <w:r>
              <w:rPr>
                <w:b/>
              </w:rPr>
              <w:t>Să diferențieze interiorul și exteriorul unui cerc</w:t>
            </w:r>
          </w:p>
          <w:p w:rsidR="00C74DC2" w:rsidRDefault="00C74DC2" w:rsidP="00A26D61">
            <w:pPr>
              <w:pStyle w:val="normal0"/>
              <w:spacing w:before="240"/>
              <w:jc w:val="both"/>
              <w:rPr>
                <w:b/>
              </w:rPr>
            </w:pPr>
            <w:r>
              <w:rPr>
                <w:b/>
              </w:rPr>
              <w:t>3.Să identifice pozițiile unei drepte față de un cerc</w:t>
            </w:r>
          </w:p>
          <w:p w:rsidR="00C74DC2" w:rsidRPr="004F35D4" w:rsidRDefault="00C74DC2" w:rsidP="00A26D61">
            <w:pPr>
              <w:pStyle w:val="normal0"/>
              <w:spacing w:before="240"/>
              <w:jc w:val="both"/>
              <w:rPr>
                <w:b/>
              </w:rPr>
            </w:pPr>
            <w:r>
              <w:rPr>
                <w:b/>
              </w:rPr>
              <w:t>4. Să idențifice pozițiile relative a două cercuri</w:t>
            </w:r>
          </w:p>
        </w:tc>
      </w:tr>
      <w:tr w:rsidR="00C74DC2" w:rsidTr="00A26D61">
        <w:trPr>
          <w:cantSplit/>
          <w:trHeight w:val="285"/>
          <w:tblHeader/>
        </w:trPr>
        <w:tc>
          <w:tcPr>
            <w:tcW w:w="226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before="240" w:after="240"/>
              <w:rPr>
                <w:b/>
              </w:rPr>
            </w:pPr>
            <w:r>
              <w:rPr>
                <w:b/>
              </w:rPr>
              <w:t>Cuvinte cheie</w:t>
            </w:r>
          </w:p>
        </w:tc>
        <w:tc>
          <w:tcPr>
            <w:tcW w:w="7042" w:type="dxa"/>
            <w:gridSpan w:val="3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Pr="004F35D4" w:rsidRDefault="00C74DC2" w:rsidP="00A26D61">
            <w:pPr>
              <w:pStyle w:val="normal0"/>
              <w:spacing w:before="240" w:after="240"/>
              <w:jc w:val="both"/>
              <w:rPr>
                <w:b/>
              </w:rPr>
            </w:pPr>
            <w:r>
              <w:rPr>
                <w:b/>
              </w:rPr>
              <w:t>C</w:t>
            </w:r>
            <w:r w:rsidRPr="004F35D4">
              <w:rPr>
                <w:b/>
              </w:rPr>
              <w:t>entrul cercului, rază, coardă, diametru, arc de cerc, unghi la centru</w:t>
            </w:r>
            <w:r>
              <w:rPr>
                <w:b/>
              </w:rPr>
              <w:t>, tangente, secante, interior, exterior</w:t>
            </w:r>
          </w:p>
        </w:tc>
      </w:tr>
      <w:tr w:rsidR="00C74DC2" w:rsidTr="00A26D61">
        <w:trPr>
          <w:cantSplit/>
          <w:trHeight w:val="285"/>
          <w:tblHeader/>
        </w:trPr>
        <w:tc>
          <w:tcPr>
            <w:tcW w:w="2269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before="240" w:after="240"/>
              <w:rPr>
                <w:b/>
              </w:rPr>
            </w:pPr>
            <w:r>
              <w:rPr>
                <w:b/>
              </w:rPr>
              <w:t>Metode</w:t>
            </w:r>
          </w:p>
        </w:tc>
        <w:tc>
          <w:tcPr>
            <w:tcW w:w="7042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Pr="004F35D4" w:rsidRDefault="00C74DC2" w:rsidP="00A26D61">
            <w:pPr>
              <w:pStyle w:val="Listparagraf"/>
              <w:numPr>
                <w:ilvl w:val="0"/>
                <w:numId w:val="3"/>
              </w:numPr>
              <w:spacing w:before="240"/>
              <w:jc w:val="both"/>
              <w:rPr>
                <w:b/>
              </w:rPr>
            </w:pPr>
            <w:r w:rsidRPr="004F35D4">
              <w:rPr>
                <w:b/>
              </w:rPr>
              <w:t>Test scris (pe suport de hârtie sau digital)</w:t>
            </w:r>
          </w:p>
          <w:p w:rsidR="00C74DC2" w:rsidRDefault="00C74DC2" w:rsidP="00A26D61">
            <w:pPr>
              <w:pStyle w:val="Listparagraf"/>
              <w:numPr>
                <w:ilvl w:val="0"/>
                <w:numId w:val="3"/>
              </w:numPr>
              <w:spacing w:before="240"/>
              <w:jc w:val="both"/>
              <w:rPr>
                <w:b/>
              </w:rPr>
            </w:pPr>
            <w:r w:rsidRPr="004F35D4">
              <w:rPr>
                <w:b/>
              </w:rPr>
              <w:t>Autoevaluare parțială (feedback rapid)</w:t>
            </w:r>
          </w:p>
          <w:p w:rsidR="00C74DC2" w:rsidRPr="004F35D4" w:rsidRDefault="00C74DC2" w:rsidP="00A26D61">
            <w:pPr>
              <w:pStyle w:val="Listparagraf"/>
              <w:numPr>
                <w:ilvl w:val="0"/>
                <w:numId w:val="3"/>
              </w:numPr>
              <w:spacing w:before="240"/>
              <w:jc w:val="both"/>
              <w:rPr>
                <w:b/>
              </w:rPr>
            </w:pPr>
            <w:r w:rsidRPr="004F35D4">
              <w:rPr>
                <w:b/>
              </w:rPr>
              <w:t>Evaluare formativă (prin analiză de răspunsuri)</w:t>
            </w:r>
          </w:p>
        </w:tc>
      </w:tr>
      <w:tr w:rsidR="00C74DC2" w:rsidTr="00A26D61">
        <w:trPr>
          <w:cantSplit/>
          <w:trHeight w:val="285"/>
          <w:tblHeader/>
        </w:trPr>
        <w:tc>
          <w:tcPr>
            <w:tcW w:w="226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nil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before="240" w:after="240"/>
              <w:rPr>
                <w:b/>
              </w:rPr>
            </w:pPr>
            <w:r>
              <w:rPr>
                <w:b/>
              </w:rPr>
              <w:t>Descriere RED</w:t>
            </w:r>
          </w:p>
        </w:tc>
        <w:tc>
          <w:tcPr>
            <w:tcW w:w="7042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Pr="004F35D4" w:rsidRDefault="00C74DC2" w:rsidP="00A26D61">
            <w:pPr>
              <w:pStyle w:val="normal0"/>
              <w:spacing w:before="240"/>
              <w:jc w:val="both"/>
              <w:rPr>
                <w:b/>
              </w:rPr>
            </w:pPr>
            <w:r w:rsidRPr="004F35D4">
              <w:rPr>
                <w:b/>
              </w:rPr>
              <w:t>Resursă educațională de evalu</w:t>
            </w:r>
            <w:r>
              <w:rPr>
                <w:b/>
              </w:rPr>
              <w:t>are – test digital (ASQ</w:t>
            </w:r>
            <w:r w:rsidRPr="004F35D4">
              <w:rPr>
                <w:b/>
              </w:rPr>
              <w:t>) sau tipărit, cu itemi variati (grilă, completare, asociere imagine-răspuns).</w:t>
            </w:r>
          </w:p>
        </w:tc>
      </w:tr>
      <w:tr w:rsidR="00C74DC2" w:rsidTr="00A26D61">
        <w:trPr>
          <w:cantSplit/>
          <w:trHeight w:val="285"/>
          <w:tblHeader/>
        </w:trPr>
        <w:tc>
          <w:tcPr>
            <w:tcW w:w="2269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before="240" w:after="240"/>
              <w:rPr>
                <w:b/>
              </w:rPr>
            </w:pPr>
            <w:r>
              <w:rPr>
                <w:b/>
              </w:rPr>
              <w:t>Descrierea resursei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before="240" w:after="240"/>
            </w:pPr>
            <w:r>
              <w:t>Descriere narativă</w:t>
            </w:r>
          </w:p>
        </w:tc>
        <w:tc>
          <w:tcPr>
            <w:tcW w:w="5392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Pr="004F35D4" w:rsidRDefault="00C74DC2" w:rsidP="00A26D61">
            <w:pPr>
              <w:pStyle w:val="normal0"/>
              <w:spacing w:before="240"/>
              <w:jc w:val="both"/>
              <w:rPr>
                <w:b/>
              </w:rPr>
            </w:pPr>
            <w:r w:rsidRPr="004F35D4">
              <w:rPr>
                <w:b/>
              </w:rPr>
              <w:t>Resursa constă într-un test de 20-30 minute ce include întrebări variate (grilă, răspuns scurt, complet</w:t>
            </w:r>
            <w:r>
              <w:rPr>
                <w:b/>
              </w:rPr>
              <w:t>are, potrivire</w:t>
            </w:r>
            <w:r w:rsidRPr="004F35D4">
              <w:rPr>
                <w:b/>
              </w:rPr>
              <w:t>). Elevii pot lucra pe suport fizic sau digital. După test, are loc corectarea colectivă și feedbackul.</w:t>
            </w:r>
          </w:p>
        </w:tc>
      </w:tr>
      <w:tr w:rsidR="00C74DC2" w:rsidTr="00A26D61">
        <w:trPr>
          <w:cantSplit/>
          <w:trHeight w:val="285"/>
          <w:tblHeader/>
        </w:trPr>
        <w:tc>
          <w:tcPr>
            <w:tcW w:w="2269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line="240" w:lineRule="auto"/>
              <w:rPr>
                <w:b/>
              </w:rPr>
            </w:pP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before="240" w:after="240"/>
            </w:pPr>
            <w:r>
              <w:t>Scopul si obiectivele resursei</w:t>
            </w:r>
          </w:p>
        </w:tc>
        <w:tc>
          <w:tcPr>
            <w:tcW w:w="5392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Pr="004F35D4" w:rsidRDefault="00C74DC2" w:rsidP="00A26D61">
            <w:pPr>
              <w:pStyle w:val="Listparagraf"/>
              <w:numPr>
                <w:ilvl w:val="0"/>
                <w:numId w:val="3"/>
              </w:numPr>
              <w:spacing w:before="240"/>
              <w:jc w:val="both"/>
              <w:rPr>
                <w:b/>
              </w:rPr>
            </w:pPr>
            <w:r w:rsidRPr="004F35D4">
              <w:rPr>
                <w:b/>
              </w:rPr>
              <w:t>Verificarea nivelului de înțelegere</w:t>
            </w:r>
            <w:r>
              <w:rPr>
                <w:b/>
              </w:rPr>
              <w:t xml:space="preserve"> a lecțiilor despre CERC.</w:t>
            </w:r>
          </w:p>
          <w:p w:rsidR="00C74DC2" w:rsidRDefault="00C74DC2" w:rsidP="00A26D61">
            <w:pPr>
              <w:pStyle w:val="Listparagraf"/>
              <w:numPr>
                <w:ilvl w:val="0"/>
                <w:numId w:val="3"/>
              </w:numPr>
              <w:spacing w:before="240"/>
              <w:jc w:val="both"/>
              <w:rPr>
                <w:b/>
              </w:rPr>
            </w:pPr>
            <w:r w:rsidRPr="004F35D4">
              <w:rPr>
                <w:b/>
              </w:rPr>
              <w:t>Consolidarea vocabularului științific</w:t>
            </w:r>
            <w:r>
              <w:rPr>
                <w:b/>
              </w:rPr>
              <w:t>.</w:t>
            </w:r>
          </w:p>
          <w:p w:rsidR="00C74DC2" w:rsidRPr="004F35D4" w:rsidRDefault="00C74DC2" w:rsidP="00A26D61">
            <w:pPr>
              <w:pStyle w:val="Listparagraf"/>
              <w:numPr>
                <w:ilvl w:val="0"/>
                <w:numId w:val="3"/>
              </w:numPr>
              <w:spacing w:before="240"/>
              <w:jc w:val="both"/>
              <w:rPr>
                <w:b/>
              </w:rPr>
            </w:pPr>
            <w:r w:rsidRPr="004F35D4">
              <w:rPr>
                <w:b/>
              </w:rPr>
              <w:t xml:space="preserve">Dezvoltarea abilităților de clasificare </w:t>
            </w:r>
            <w:r>
              <w:rPr>
                <w:b/>
              </w:rPr>
              <w:t>a pozițiilor unei drepte față de un cerc, respectiv a pozițiilor relative a două cercuri.</w:t>
            </w:r>
          </w:p>
        </w:tc>
      </w:tr>
      <w:tr w:rsidR="00C74DC2" w:rsidTr="00A26D61">
        <w:trPr>
          <w:cantSplit/>
          <w:trHeight w:val="285"/>
          <w:tblHeader/>
        </w:trPr>
        <w:tc>
          <w:tcPr>
            <w:tcW w:w="7114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before="240" w:after="240"/>
              <w:rPr>
                <w:b/>
              </w:rPr>
            </w:pPr>
          </w:p>
        </w:tc>
        <w:tc>
          <w:tcPr>
            <w:tcW w:w="219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Timp estimat</w:t>
            </w:r>
          </w:p>
        </w:tc>
      </w:tr>
      <w:tr w:rsidR="00C74DC2" w:rsidTr="00A26D61">
        <w:trPr>
          <w:cantSplit/>
          <w:trHeight w:val="530"/>
          <w:tblHeader/>
        </w:trPr>
        <w:tc>
          <w:tcPr>
            <w:tcW w:w="2269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before="240" w:after="240"/>
              <w:rPr>
                <w:b/>
              </w:rPr>
            </w:pPr>
            <w:r>
              <w:rPr>
                <w:b/>
              </w:rPr>
              <w:t>Descrierea narativă a activităților de învățare  din lecție- pas cu pas organizare şi structură</w:t>
            </w:r>
          </w:p>
          <w:p w:rsidR="00C74DC2" w:rsidRDefault="00C74DC2" w:rsidP="00A26D61">
            <w:pPr>
              <w:pStyle w:val="normal0"/>
              <w:spacing w:before="240" w:after="240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Pr="004F35D4" w:rsidRDefault="00C74DC2" w:rsidP="00A26D61">
            <w:pPr>
              <w:spacing w:before="240" w:after="240"/>
              <w:jc w:val="both"/>
              <w:rPr>
                <w:b/>
              </w:rPr>
            </w:pPr>
            <w:r w:rsidRPr="004F35D4">
              <w:rPr>
                <w:b/>
              </w:rPr>
              <w:t>Pregătirea pentru test: Explicarea cerințelor, distribuirea materialelor</w:t>
            </w:r>
          </w:p>
        </w:tc>
        <w:tc>
          <w:tcPr>
            <w:tcW w:w="2197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Pr="004F35D4" w:rsidRDefault="00C74DC2" w:rsidP="00A26D61">
            <w:pPr>
              <w:spacing w:before="240"/>
              <w:jc w:val="both"/>
              <w:rPr>
                <w:b/>
              </w:rPr>
            </w:pPr>
            <w:r w:rsidRPr="004F35D4">
              <w:rPr>
                <w:b/>
              </w:rPr>
              <w:t>5 min</w:t>
            </w:r>
          </w:p>
        </w:tc>
      </w:tr>
      <w:tr w:rsidR="00C74DC2" w:rsidTr="00A26D61">
        <w:trPr>
          <w:cantSplit/>
          <w:trHeight w:val="540"/>
          <w:tblHeader/>
        </w:trPr>
        <w:tc>
          <w:tcPr>
            <w:tcW w:w="2269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Pr="004F35D4" w:rsidRDefault="00C74DC2" w:rsidP="00A26D61">
            <w:pPr>
              <w:spacing w:before="240" w:after="240"/>
              <w:jc w:val="both"/>
              <w:rPr>
                <w:b/>
              </w:rPr>
            </w:pPr>
            <w:r w:rsidRPr="004F35D4">
              <w:rPr>
                <w:b/>
              </w:rPr>
              <w:t>Testul propriu-zis: Elevii lucrează individual la test</w:t>
            </w:r>
          </w:p>
        </w:tc>
        <w:tc>
          <w:tcPr>
            <w:tcW w:w="2197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Pr="004F35D4" w:rsidRDefault="00C74DC2" w:rsidP="00A26D61">
            <w:pPr>
              <w:spacing w:before="240"/>
              <w:jc w:val="both"/>
              <w:rPr>
                <w:b/>
              </w:rPr>
            </w:pPr>
            <w:r w:rsidRPr="004F35D4">
              <w:rPr>
                <w:b/>
              </w:rPr>
              <w:t>30 min</w:t>
            </w:r>
          </w:p>
        </w:tc>
      </w:tr>
      <w:tr w:rsidR="00C74DC2" w:rsidTr="00A26D61">
        <w:trPr>
          <w:cantSplit/>
          <w:trHeight w:val="660"/>
          <w:tblHeader/>
        </w:trPr>
        <w:tc>
          <w:tcPr>
            <w:tcW w:w="2269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Pr="004F35D4" w:rsidRDefault="00C74DC2" w:rsidP="00A26D61">
            <w:pPr>
              <w:spacing w:before="240" w:after="240"/>
              <w:jc w:val="both"/>
              <w:rPr>
                <w:b/>
              </w:rPr>
            </w:pPr>
            <w:r w:rsidRPr="004F35D4">
              <w:rPr>
                <w:b/>
              </w:rPr>
              <w:t>Corectare ghidată: Se discută răspunsurile corecte, elevii notează observații</w:t>
            </w:r>
          </w:p>
        </w:tc>
        <w:tc>
          <w:tcPr>
            <w:tcW w:w="2197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Pr="004F35D4" w:rsidRDefault="00C74DC2" w:rsidP="00A26D61">
            <w:pPr>
              <w:spacing w:before="240"/>
              <w:jc w:val="both"/>
              <w:rPr>
                <w:b/>
              </w:rPr>
            </w:pPr>
            <w:r w:rsidRPr="004F35D4">
              <w:rPr>
                <w:b/>
              </w:rPr>
              <w:t>10 min</w:t>
            </w:r>
          </w:p>
        </w:tc>
      </w:tr>
      <w:tr w:rsidR="00C74DC2" w:rsidTr="00A26D61">
        <w:trPr>
          <w:cantSplit/>
          <w:trHeight w:val="560"/>
          <w:tblHeader/>
        </w:trPr>
        <w:tc>
          <w:tcPr>
            <w:tcW w:w="2269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Pr="004F35D4" w:rsidRDefault="00C74DC2" w:rsidP="00A26D61">
            <w:pPr>
              <w:spacing w:before="240" w:after="240"/>
              <w:jc w:val="both"/>
              <w:rPr>
                <w:b/>
              </w:rPr>
            </w:pPr>
            <w:r w:rsidRPr="004F35D4">
              <w:rPr>
                <w:b/>
              </w:rPr>
              <w:t>Refle</w:t>
            </w:r>
            <w:r>
              <w:rPr>
                <w:b/>
              </w:rPr>
              <w:t xml:space="preserve">cție finală: Întrebări deschise de genul </w:t>
            </w:r>
            <w:r w:rsidRPr="004F35D4">
              <w:rPr>
                <w:b/>
              </w:rPr>
              <w:t xml:space="preserve"> „Ce a fost ușor?”, „Ce pot îmbunătăți?”</w:t>
            </w:r>
          </w:p>
        </w:tc>
        <w:tc>
          <w:tcPr>
            <w:tcW w:w="2197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Pr="004F35D4" w:rsidRDefault="00C74DC2" w:rsidP="00A26D61">
            <w:pPr>
              <w:spacing w:before="240"/>
              <w:jc w:val="both"/>
              <w:rPr>
                <w:b/>
              </w:rPr>
            </w:pPr>
            <w:r w:rsidRPr="004F35D4">
              <w:rPr>
                <w:b/>
              </w:rPr>
              <w:t>5 min</w:t>
            </w:r>
          </w:p>
        </w:tc>
      </w:tr>
      <w:tr w:rsidR="00C74DC2" w:rsidTr="00A26D61">
        <w:trPr>
          <w:cantSplit/>
          <w:trHeight w:val="285"/>
          <w:tblHeader/>
        </w:trPr>
        <w:tc>
          <w:tcPr>
            <w:tcW w:w="226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before="240" w:after="240"/>
              <w:rPr>
                <w:b/>
              </w:rPr>
            </w:pPr>
            <w:r>
              <w:rPr>
                <w:b/>
              </w:rPr>
              <w:t>Metode de evaluare</w:t>
            </w:r>
          </w:p>
        </w:tc>
        <w:tc>
          <w:tcPr>
            <w:tcW w:w="7042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Pr="004F35D4" w:rsidRDefault="00C74DC2" w:rsidP="00A26D61">
            <w:pPr>
              <w:spacing w:before="240" w:after="240"/>
              <w:jc w:val="both"/>
              <w:rPr>
                <w:b/>
              </w:rPr>
            </w:pPr>
            <w:r w:rsidRPr="004F35D4">
              <w:rPr>
                <w:b/>
              </w:rPr>
              <w:t>Test scris</w:t>
            </w:r>
            <w:r>
              <w:rPr>
                <w:b/>
              </w:rPr>
              <w:t xml:space="preserve"> (online/tipărit)</w:t>
            </w:r>
          </w:p>
          <w:p w:rsidR="00C74DC2" w:rsidRPr="004F35D4" w:rsidRDefault="00C74DC2" w:rsidP="00A26D61">
            <w:pPr>
              <w:spacing w:before="240" w:after="240"/>
              <w:jc w:val="both"/>
              <w:rPr>
                <w:b/>
              </w:rPr>
            </w:pPr>
            <w:r w:rsidRPr="004F35D4">
              <w:rPr>
                <w:b/>
              </w:rPr>
              <w:t>Observarea modului de rezolvare</w:t>
            </w:r>
          </w:p>
          <w:p w:rsidR="00C74DC2" w:rsidRPr="004F35D4" w:rsidRDefault="00C74DC2" w:rsidP="00A26D61">
            <w:pPr>
              <w:pStyle w:val="normal0"/>
              <w:spacing w:before="240" w:after="240"/>
              <w:jc w:val="both"/>
              <w:rPr>
                <w:b/>
              </w:rPr>
            </w:pPr>
            <w:r w:rsidRPr="004F35D4">
              <w:rPr>
                <w:b/>
              </w:rPr>
              <w:t>Feedback colectiv și autoevaluare</w:t>
            </w:r>
          </w:p>
        </w:tc>
      </w:tr>
      <w:tr w:rsidR="00C74DC2" w:rsidTr="00A26D61">
        <w:trPr>
          <w:cantSplit/>
          <w:trHeight w:val="285"/>
          <w:tblHeader/>
        </w:trPr>
        <w:tc>
          <w:tcPr>
            <w:tcW w:w="9311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before="240" w:after="240"/>
              <w:rPr>
                <w:b/>
              </w:rPr>
            </w:pPr>
            <w:r>
              <w:rPr>
                <w:b/>
              </w:rPr>
              <w:t>Care sunt nevoile elevilor pentru a putea atinge obiectivele învățării?</w:t>
            </w:r>
          </w:p>
          <w:p w:rsidR="00C74DC2" w:rsidRPr="004F35D4" w:rsidRDefault="00C74DC2" w:rsidP="00A26D61">
            <w:pPr>
              <w:pStyle w:val="Listparagraf"/>
              <w:numPr>
                <w:ilvl w:val="0"/>
                <w:numId w:val="3"/>
              </w:numPr>
              <w:spacing w:before="240" w:after="240"/>
              <w:jc w:val="both"/>
              <w:rPr>
                <w:b/>
              </w:rPr>
            </w:pPr>
            <w:r w:rsidRPr="004F35D4">
              <w:rPr>
                <w:b/>
              </w:rPr>
              <w:t>Exersare prealabilă a tipurilor de itemi</w:t>
            </w:r>
          </w:p>
          <w:p w:rsidR="00C74DC2" w:rsidRDefault="00C74DC2" w:rsidP="00A26D61">
            <w:pPr>
              <w:pStyle w:val="Listparagraf"/>
              <w:numPr>
                <w:ilvl w:val="0"/>
                <w:numId w:val="3"/>
              </w:numPr>
              <w:spacing w:before="240" w:after="240"/>
              <w:jc w:val="both"/>
              <w:rPr>
                <w:b/>
              </w:rPr>
            </w:pPr>
            <w:r w:rsidRPr="004F35D4">
              <w:rPr>
                <w:b/>
              </w:rPr>
              <w:t>Explicarea clară a cerințelor</w:t>
            </w:r>
          </w:p>
          <w:p w:rsidR="00C74DC2" w:rsidRPr="004F35D4" w:rsidRDefault="00C74DC2" w:rsidP="00A26D61">
            <w:pPr>
              <w:pStyle w:val="Listparagraf"/>
              <w:numPr>
                <w:ilvl w:val="0"/>
                <w:numId w:val="3"/>
              </w:numPr>
              <w:spacing w:before="240" w:after="240"/>
              <w:jc w:val="both"/>
              <w:rPr>
                <w:b/>
              </w:rPr>
            </w:pPr>
            <w:r w:rsidRPr="004F35D4">
              <w:rPr>
                <w:b/>
              </w:rPr>
              <w:t>Suport vizual pentru elevii cu dificultăți</w:t>
            </w:r>
          </w:p>
        </w:tc>
      </w:tr>
      <w:tr w:rsidR="00C74DC2" w:rsidTr="00A26D61">
        <w:trPr>
          <w:cantSplit/>
          <w:trHeight w:val="285"/>
          <w:tblHeader/>
        </w:trPr>
        <w:tc>
          <w:tcPr>
            <w:tcW w:w="226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before="240" w:after="240"/>
              <w:rPr>
                <w:b/>
              </w:rPr>
            </w:pPr>
            <w:r>
              <w:rPr>
                <w:b/>
              </w:rPr>
              <w:t>Cunoștințe anterioare</w:t>
            </w:r>
          </w:p>
        </w:tc>
        <w:tc>
          <w:tcPr>
            <w:tcW w:w="7042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tabs>
                <w:tab w:val="left" w:pos="1155"/>
              </w:tabs>
              <w:spacing w:before="240" w:after="240"/>
              <w:rPr>
                <w:b/>
              </w:rPr>
            </w:pPr>
            <w:r>
              <w:rPr>
                <w:b/>
              </w:rPr>
              <w:t>Elementele cercului, interiorul/exteriorul unui cerc, pozițiile unei drepte față de un cerc, pozițiile„ relative a două cercuri.</w:t>
            </w:r>
          </w:p>
        </w:tc>
      </w:tr>
      <w:tr w:rsidR="00C74DC2" w:rsidTr="00A26D61">
        <w:trPr>
          <w:cantSplit/>
          <w:trHeight w:val="285"/>
          <w:tblHeader/>
        </w:trPr>
        <w:tc>
          <w:tcPr>
            <w:tcW w:w="226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before="240" w:after="240"/>
              <w:rPr>
                <w:b/>
              </w:rPr>
            </w:pPr>
            <w:r>
              <w:rPr>
                <w:b/>
              </w:rPr>
              <w:t>Spațiu şi materiale</w:t>
            </w:r>
          </w:p>
        </w:tc>
        <w:tc>
          <w:tcPr>
            <w:tcW w:w="7042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before="240" w:after="240"/>
              <w:jc w:val="both"/>
              <w:rPr>
                <w:b/>
              </w:rPr>
            </w:pPr>
            <w:r>
              <w:rPr>
                <w:b/>
              </w:rPr>
              <w:t>Sală de clasă liniștită, bănci distanțate</w:t>
            </w:r>
          </w:p>
          <w:p w:rsidR="00C74DC2" w:rsidRDefault="00C74DC2" w:rsidP="00A26D61">
            <w:pPr>
              <w:pStyle w:val="normal0"/>
              <w:spacing w:before="240" w:after="240"/>
              <w:jc w:val="both"/>
              <w:rPr>
                <w:b/>
              </w:rPr>
            </w:pPr>
            <w:r>
              <w:rPr>
                <w:b/>
              </w:rPr>
              <w:t>Foi de test/ ciornă și/sau acces la dispositive pentru rezolvarea testului digital</w:t>
            </w:r>
          </w:p>
        </w:tc>
      </w:tr>
      <w:tr w:rsidR="00C74DC2" w:rsidTr="00A26D61">
        <w:trPr>
          <w:cantSplit/>
          <w:trHeight w:val="285"/>
          <w:tblHeader/>
        </w:trPr>
        <w:tc>
          <w:tcPr>
            <w:tcW w:w="9311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before="240" w:after="240"/>
              <w:rPr>
                <w:b/>
              </w:rPr>
            </w:pPr>
            <w:r>
              <w:rPr>
                <w:b/>
              </w:rPr>
              <w:t>Ce instrumente sunt necesare pentru a introduce resursa?</w:t>
            </w:r>
          </w:p>
        </w:tc>
      </w:tr>
      <w:tr w:rsidR="00C74DC2" w:rsidTr="00A26D61">
        <w:trPr>
          <w:cantSplit/>
          <w:trHeight w:val="285"/>
          <w:tblHeader/>
        </w:trPr>
        <w:tc>
          <w:tcPr>
            <w:tcW w:w="2269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before="240" w:after="240"/>
              <w:rPr>
                <w:b/>
              </w:rPr>
            </w:pPr>
            <w:r>
              <w:rPr>
                <w:b/>
              </w:rPr>
              <w:t>Aplicații</w:t>
            </w:r>
            <w:r>
              <w:rPr>
                <w:b/>
              </w:rPr>
              <w:br/>
              <w:t xml:space="preserve"> implicate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before="240" w:after="240"/>
            </w:pPr>
            <w:r>
              <w:t>Obligatoriu</w:t>
            </w:r>
          </w:p>
        </w:tc>
        <w:tc>
          <w:tcPr>
            <w:tcW w:w="5392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Pr="00582F7A" w:rsidRDefault="00C74DC2" w:rsidP="00A26D61">
            <w:pPr>
              <w:pStyle w:val="normal0"/>
              <w:spacing w:before="240"/>
              <w:jc w:val="both"/>
              <w:rPr>
                <w:b/>
              </w:rPr>
            </w:pPr>
            <w:r w:rsidRPr="00582F7A">
              <w:rPr>
                <w:b/>
              </w:rPr>
              <w:t>ASQ  - pentru test digital</w:t>
            </w:r>
          </w:p>
          <w:p w:rsidR="00C74DC2" w:rsidRPr="00582F7A" w:rsidRDefault="00C74DC2" w:rsidP="00A26D61">
            <w:pPr>
              <w:pStyle w:val="normal0"/>
              <w:spacing w:before="240"/>
              <w:jc w:val="both"/>
              <w:rPr>
                <w:b/>
              </w:rPr>
            </w:pPr>
            <w:r w:rsidRPr="00582F7A">
              <w:rPr>
                <w:b/>
              </w:rPr>
              <w:t>Microsoft office word – pentru test scris</w:t>
            </w:r>
          </w:p>
        </w:tc>
      </w:tr>
      <w:tr w:rsidR="00C74DC2" w:rsidTr="00A26D61">
        <w:trPr>
          <w:cantSplit/>
          <w:trHeight w:val="545"/>
          <w:tblHeader/>
        </w:trPr>
        <w:tc>
          <w:tcPr>
            <w:tcW w:w="2269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line="240" w:lineRule="auto"/>
              <w:rPr>
                <w:b/>
              </w:rPr>
            </w:pPr>
          </w:p>
        </w:tc>
        <w:tc>
          <w:tcPr>
            <w:tcW w:w="165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before="240" w:after="240"/>
            </w:pPr>
            <w:r>
              <w:t>Opțional</w:t>
            </w:r>
          </w:p>
        </w:tc>
        <w:tc>
          <w:tcPr>
            <w:tcW w:w="5392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Pr="00582F7A" w:rsidRDefault="00C74DC2" w:rsidP="00A26D61">
            <w:pPr>
              <w:pStyle w:val="normal0"/>
              <w:spacing w:before="240"/>
              <w:jc w:val="both"/>
              <w:rPr>
                <w:b/>
              </w:rPr>
            </w:pPr>
            <w:r w:rsidRPr="00582F7A">
              <w:rPr>
                <w:b/>
              </w:rPr>
              <w:t>Kahoot – pentru o rcapitulare tip quizz</w:t>
            </w:r>
          </w:p>
        </w:tc>
      </w:tr>
      <w:tr w:rsidR="00C74DC2" w:rsidTr="00A26D61">
        <w:trPr>
          <w:cantSplit/>
          <w:trHeight w:val="285"/>
          <w:tblHeader/>
        </w:trPr>
        <w:tc>
          <w:tcPr>
            <w:tcW w:w="2269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before="240" w:after="240"/>
              <w:rPr>
                <w:b/>
              </w:rPr>
            </w:pPr>
            <w:r>
              <w:rPr>
                <w:b/>
              </w:rPr>
              <w:t>Infrastructură/ echipament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before="240" w:after="240"/>
            </w:pPr>
            <w:r>
              <w:t>Obligatoriu</w:t>
            </w:r>
          </w:p>
        </w:tc>
        <w:tc>
          <w:tcPr>
            <w:tcW w:w="5392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Pr="00582F7A" w:rsidRDefault="00C74DC2" w:rsidP="00A26D61">
            <w:pPr>
              <w:pStyle w:val="normal0"/>
              <w:spacing w:before="240"/>
              <w:jc w:val="both"/>
              <w:rPr>
                <w:b/>
              </w:rPr>
            </w:pPr>
            <w:r w:rsidRPr="00582F7A">
              <w:rPr>
                <w:b/>
              </w:rPr>
              <w:t>Laptop/calculator/tablet</w:t>
            </w:r>
            <w:r>
              <w:rPr>
                <w:b/>
              </w:rPr>
              <w:t>ă</w:t>
            </w:r>
            <w:r w:rsidRPr="00582F7A">
              <w:rPr>
                <w:b/>
              </w:rPr>
              <w:t>, imprimantă</w:t>
            </w:r>
          </w:p>
        </w:tc>
      </w:tr>
      <w:tr w:rsidR="00C74DC2" w:rsidTr="00A26D61">
        <w:trPr>
          <w:cantSplit/>
          <w:trHeight w:val="285"/>
          <w:tblHeader/>
        </w:trPr>
        <w:tc>
          <w:tcPr>
            <w:tcW w:w="2269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line="240" w:lineRule="auto"/>
              <w:rPr>
                <w:b/>
              </w:rPr>
            </w:pPr>
          </w:p>
        </w:tc>
        <w:tc>
          <w:tcPr>
            <w:tcW w:w="165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before="240" w:after="240"/>
            </w:pPr>
            <w:r>
              <w:t>Opțional</w:t>
            </w:r>
          </w:p>
        </w:tc>
        <w:tc>
          <w:tcPr>
            <w:tcW w:w="5392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Pr="00582F7A" w:rsidRDefault="00C74DC2" w:rsidP="00A26D61">
            <w:pPr>
              <w:pStyle w:val="normal0"/>
              <w:spacing w:before="240"/>
              <w:jc w:val="both"/>
              <w:rPr>
                <w:b/>
              </w:rPr>
            </w:pPr>
            <w:r>
              <w:rPr>
                <w:b/>
              </w:rPr>
              <w:t>Proiector/Tablă interactivă pentru corectarea comună</w:t>
            </w:r>
          </w:p>
        </w:tc>
      </w:tr>
      <w:tr w:rsidR="00C74DC2" w:rsidTr="00A26D61">
        <w:trPr>
          <w:cantSplit/>
          <w:trHeight w:val="285"/>
          <w:tblHeader/>
        </w:trPr>
        <w:tc>
          <w:tcPr>
            <w:tcW w:w="226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before="240" w:after="240"/>
              <w:rPr>
                <w:b/>
              </w:rPr>
            </w:pPr>
            <w:r>
              <w:rPr>
                <w:b/>
              </w:rPr>
              <w:t>Tip de resurse de învățare</w:t>
            </w:r>
          </w:p>
        </w:tc>
        <w:tc>
          <w:tcPr>
            <w:tcW w:w="7042" w:type="dxa"/>
            <w:gridSpan w:val="3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Pr="00582F7A" w:rsidRDefault="00C74DC2" w:rsidP="00A26D61">
            <w:pPr>
              <w:pStyle w:val="normal0"/>
              <w:numPr>
                <w:ilvl w:val="0"/>
                <w:numId w:val="2"/>
              </w:numPr>
              <w:spacing w:before="240" w:after="240"/>
              <w:jc w:val="both"/>
              <w:rPr>
                <w:b/>
              </w:rPr>
            </w:pPr>
            <w:r w:rsidRPr="00582F7A">
              <w:rPr>
                <w:b/>
              </w:rPr>
              <w:t>Evaluare scrisă (tip test)</w:t>
            </w:r>
          </w:p>
          <w:p w:rsidR="00C74DC2" w:rsidRDefault="00C74DC2" w:rsidP="00A26D61">
            <w:pPr>
              <w:pStyle w:val="normal0"/>
              <w:numPr>
                <w:ilvl w:val="0"/>
                <w:numId w:val="2"/>
              </w:numPr>
              <w:spacing w:before="240" w:after="240"/>
              <w:jc w:val="both"/>
              <w:rPr>
                <w:b/>
              </w:rPr>
            </w:pPr>
            <w:r w:rsidRPr="00582F7A">
              <w:rPr>
                <w:b/>
              </w:rPr>
              <w:t>Resursă digitală interactivă (pentru varianta online)</w:t>
            </w:r>
          </w:p>
        </w:tc>
      </w:tr>
      <w:tr w:rsidR="00C74DC2" w:rsidTr="00A26D61">
        <w:trPr>
          <w:cantSplit/>
          <w:trHeight w:val="285"/>
          <w:tblHeader/>
        </w:trPr>
        <w:tc>
          <w:tcPr>
            <w:tcW w:w="226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before="240" w:after="240"/>
              <w:rPr>
                <w:b/>
              </w:rPr>
            </w:pPr>
            <w:r>
              <w:rPr>
                <w:b/>
              </w:rPr>
              <w:lastRenderedPageBreak/>
              <w:t>Resurse de Timp / Spațiu</w:t>
            </w:r>
          </w:p>
        </w:tc>
        <w:tc>
          <w:tcPr>
            <w:tcW w:w="7042" w:type="dxa"/>
            <w:gridSpan w:val="3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before="240" w:after="240"/>
              <w:jc w:val="both"/>
              <w:rPr>
                <w:b/>
              </w:rPr>
            </w:pPr>
            <w:r>
              <w:rPr>
                <w:b/>
              </w:rPr>
              <w:t>45 de minute / sala de clasă</w:t>
            </w:r>
          </w:p>
        </w:tc>
      </w:tr>
      <w:tr w:rsidR="00C74DC2" w:rsidTr="00A26D61">
        <w:trPr>
          <w:cantSplit/>
          <w:trHeight w:val="285"/>
          <w:tblHeader/>
        </w:trPr>
        <w:tc>
          <w:tcPr>
            <w:tcW w:w="9311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before="240" w:after="240"/>
              <w:rPr>
                <w:b/>
              </w:rPr>
            </w:pPr>
            <w:r>
              <w:rPr>
                <w:b/>
              </w:rPr>
              <w:t>Alte aspecte care trebuie luate în considerare</w:t>
            </w:r>
          </w:p>
          <w:p w:rsidR="00C74DC2" w:rsidRPr="00582F7A" w:rsidRDefault="00C74DC2" w:rsidP="00A26D61">
            <w:pPr>
              <w:pStyle w:val="Listparagraf"/>
              <w:numPr>
                <w:ilvl w:val="0"/>
                <w:numId w:val="1"/>
              </w:numPr>
              <w:spacing w:before="240" w:after="240"/>
              <w:jc w:val="both"/>
              <w:rPr>
                <w:b/>
              </w:rPr>
            </w:pPr>
            <w:r w:rsidRPr="00582F7A">
              <w:rPr>
                <w:b/>
              </w:rPr>
              <w:t>Asigurarea unui mediu calm pentru testare</w:t>
            </w:r>
          </w:p>
          <w:p w:rsidR="00C74DC2" w:rsidRPr="00582F7A" w:rsidRDefault="00C74DC2" w:rsidP="00A26D61">
            <w:pPr>
              <w:pStyle w:val="Listparagraf"/>
              <w:numPr>
                <w:ilvl w:val="0"/>
                <w:numId w:val="1"/>
              </w:numPr>
              <w:spacing w:before="240" w:after="240"/>
              <w:jc w:val="both"/>
              <w:rPr>
                <w:b/>
              </w:rPr>
            </w:pPr>
            <w:r w:rsidRPr="00582F7A">
              <w:rPr>
                <w:b/>
              </w:rPr>
              <w:t>Adaptarea cerințelor pentru elevii cu CES (ex: timp suplimentar, font mărit)</w:t>
            </w:r>
          </w:p>
          <w:p w:rsidR="00C74DC2" w:rsidRPr="00582F7A" w:rsidRDefault="00C74DC2" w:rsidP="00A26D61">
            <w:pPr>
              <w:pStyle w:val="Listparagraf"/>
              <w:numPr>
                <w:ilvl w:val="0"/>
                <w:numId w:val="1"/>
              </w:numPr>
              <w:spacing w:before="240" w:after="240"/>
              <w:jc w:val="both"/>
            </w:pPr>
            <w:r w:rsidRPr="00582F7A">
              <w:rPr>
                <w:b/>
              </w:rPr>
              <w:t>Feedback imediat pentru învățare din greșeli</w:t>
            </w:r>
          </w:p>
        </w:tc>
      </w:tr>
      <w:tr w:rsidR="00C74DC2" w:rsidTr="00A26D61">
        <w:trPr>
          <w:cantSplit/>
          <w:trHeight w:val="285"/>
          <w:tblHeader/>
        </w:trPr>
        <w:tc>
          <w:tcPr>
            <w:tcW w:w="9311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before="240" w:after="240"/>
              <w:rPr>
                <w:b/>
              </w:rPr>
            </w:pPr>
            <w:r>
              <w:rPr>
                <w:b/>
              </w:rPr>
              <w:t>BIBLIOGRAFIE:</w:t>
            </w:r>
          </w:p>
          <w:p w:rsidR="00C74DC2" w:rsidRDefault="00C74DC2" w:rsidP="00A26D61">
            <w:pPr>
              <w:pStyle w:val="normal0"/>
              <w:numPr>
                <w:ilvl w:val="0"/>
                <w:numId w:val="1"/>
              </w:numPr>
              <w:spacing w:before="240" w:after="240"/>
              <w:jc w:val="both"/>
              <w:rPr>
                <w:b/>
              </w:rPr>
            </w:pPr>
            <w:r>
              <w:rPr>
                <w:b/>
              </w:rPr>
              <w:t>Programa școlară pentru disciplina matematică</w:t>
            </w:r>
          </w:p>
          <w:p w:rsidR="00C74DC2" w:rsidRDefault="00C74DC2" w:rsidP="00A26D61">
            <w:pPr>
              <w:pStyle w:val="normal0"/>
              <w:numPr>
                <w:ilvl w:val="0"/>
                <w:numId w:val="1"/>
              </w:numPr>
              <w:spacing w:before="240" w:after="240"/>
              <w:jc w:val="both"/>
              <w:rPr>
                <w:b/>
              </w:rPr>
            </w:pPr>
            <w:r>
              <w:rPr>
                <w:b/>
              </w:rPr>
              <w:t>Manual Matematică – clasa a VI-a, Editura Booklet</w:t>
            </w:r>
          </w:p>
          <w:p w:rsidR="00C74DC2" w:rsidRDefault="00C74DC2" w:rsidP="00A26D61">
            <w:pPr>
              <w:pStyle w:val="normal0"/>
              <w:numPr>
                <w:ilvl w:val="0"/>
                <w:numId w:val="1"/>
              </w:numPr>
              <w:spacing w:before="240" w:after="240"/>
              <w:jc w:val="both"/>
              <w:rPr>
                <w:b/>
              </w:rPr>
            </w:pPr>
            <w:r>
              <w:rPr>
                <w:b/>
              </w:rPr>
              <w:t>Ghidul profesorului – Matematică, clasa a VI-a</w:t>
            </w:r>
          </w:p>
          <w:p w:rsidR="00C74DC2" w:rsidRDefault="00C74DC2" w:rsidP="00A26D61">
            <w:pPr>
              <w:pStyle w:val="normal0"/>
              <w:numPr>
                <w:ilvl w:val="0"/>
                <w:numId w:val="1"/>
              </w:numPr>
              <w:spacing w:before="240" w:after="240"/>
              <w:jc w:val="both"/>
              <w:rPr>
                <w:b/>
              </w:rPr>
            </w:pPr>
            <w:r>
              <w:rPr>
                <w:b/>
              </w:rPr>
              <w:t>Culegere de matematică – clasa a VI-a, Editura Paralela45</w:t>
            </w:r>
          </w:p>
          <w:p w:rsidR="00C74DC2" w:rsidRDefault="00C74DC2" w:rsidP="00A26D61">
            <w:pPr>
              <w:pStyle w:val="normal0"/>
              <w:numPr>
                <w:ilvl w:val="0"/>
                <w:numId w:val="1"/>
              </w:numPr>
              <w:spacing w:before="240" w:after="240"/>
              <w:jc w:val="both"/>
              <w:rPr>
                <w:b/>
              </w:rPr>
            </w:pPr>
            <w:r>
              <w:rPr>
                <w:b/>
              </w:rPr>
              <w:t>Platforma educațională ASQ</w:t>
            </w:r>
          </w:p>
          <w:p w:rsidR="00C74DC2" w:rsidRDefault="00C74DC2" w:rsidP="00A26D61">
            <w:pPr>
              <w:pStyle w:val="normal0"/>
              <w:spacing w:before="240" w:after="240"/>
              <w:jc w:val="both"/>
              <w:rPr>
                <w:b/>
              </w:rPr>
            </w:pPr>
            <w:r>
              <w:t xml:space="preserve">           </w:t>
            </w:r>
            <w:hyperlink r:id="rId8" w:anchor="/test/-LYc_hMCGzNHokmljWof" w:history="1">
              <w:r w:rsidRPr="006108C3">
                <w:rPr>
                  <w:rStyle w:val="Hyperlink"/>
                </w:rPr>
                <w:t>https://app.asq.ro/#/test/-LYc_hMCGzNHokmljWof</w:t>
              </w:r>
            </w:hyperlink>
          </w:p>
          <w:p w:rsidR="00C74DC2" w:rsidRDefault="00C74DC2" w:rsidP="00A26D61">
            <w:pPr>
              <w:pStyle w:val="normal0"/>
              <w:spacing w:before="240" w:after="240"/>
              <w:rPr>
                <w:b/>
              </w:rPr>
            </w:pPr>
          </w:p>
        </w:tc>
      </w:tr>
      <w:tr w:rsidR="00C74DC2" w:rsidTr="00A26D61">
        <w:trPr>
          <w:cantSplit/>
          <w:trHeight w:val="285"/>
          <w:tblHeader/>
        </w:trPr>
        <w:tc>
          <w:tcPr>
            <w:tcW w:w="9311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before="240" w:after="240"/>
              <w:rPr>
                <w:b/>
              </w:rPr>
            </w:pPr>
          </w:p>
        </w:tc>
      </w:tr>
      <w:tr w:rsidR="00C74DC2" w:rsidTr="00A26D61">
        <w:trPr>
          <w:cantSplit/>
          <w:trHeight w:val="285"/>
          <w:tblHeader/>
        </w:trPr>
        <w:tc>
          <w:tcPr>
            <w:tcW w:w="9311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74DC2" w:rsidRDefault="00C74DC2" w:rsidP="00A26D61">
            <w:pPr>
              <w:pStyle w:val="normal0"/>
              <w:spacing w:before="240" w:after="240"/>
              <w:rPr>
                <w:b/>
              </w:rPr>
            </w:pPr>
          </w:p>
        </w:tc>
      </w:tr>
    </w:tbl>
    <w:p w:rsidR="00C419F9" w:rsidRDefault="00C419F9"/>
    <w:sectPr w:rsidR="00C419F9" w:rsidSect="00C419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EF3" w:rsidRDefault="00BC5EF3" w:rsidP="00C74DC2">
      <w:pPr>
        <w:spacing w:line="240" w:lineRule="auto"/>
      </w:pPr>
      <w:r>
        <w:separator/>
      </w:r>
    </w:p>
  </w:endnote>
  <w:endnote w:type="continuationSeparator" w:id="1">
    <w:p w:rsidR="00BC5EF3" w:rsidRDefault="00BC5EF3" w:rsidP="00C74DC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EF3" w:rsidRDefault="00BC5EF3" w:rsidP="00C74DC2">
      <w:pPr>
        <w:spacing w:line="240" w:lineRule="auto"/>
      </w:pPr>
      <w:r>
        <w:separator/>
      </w:r>
    </w:p>
  </w:footnote>
  <w:footnote w:type="continuationSeparator" w:id="1">
    <w:p w:rsidR="00BC5EF3" w:rsidRDefault="00BC5EF3" w:rsidP="00C74DC2">
      <w:pPr>
        <w:spacing w:line="240" w:lineRule="auto"/>
      </w:pPr>
      <w:r>
        <w:continuationSeparator/>
      </w:r>
    </w:p>
  </w:footnote>
  <w:footnote w:id="2">
    <w:p w:rsidR="00C74DC2" w:rsidRDefault="00C74DC2" w:rsidP="00C74DC2">
      <w:pPr>
        <w:pStyle w:val="normal0"/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 Prin aceasta confirmați că resursa este autentică, creată de dumneavoastră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7998"/>
    <w:multiLevelType w:val="hybridMultilevel"/>
    <w:tmpl w:val="DEBC4E14"/>
    <w:lvl w:ilvl="0" w:tplc="30081556">
      <w:start w:val="1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F02598"/>
    <w:multiLevelType w:val="hybridMultilevel"/>
    <w:tmpl w:val="B38A6D48"/>
    <w:lvl w:ilvl="0" w:tplc="D5B4068E">
      <w:start w:val="4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826C97"/>
    <w:multiLevelType w:val="hybridMultilevel"/>
    <w:tmpl w:val="89D08B2E"/>
    <w:lvl w:ilvl="0" w:tplc="9438B656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4DC2"/>
    <w:rsid w:val="00BC5EF3"/>
    <w:rsid w:val="00C419F9"/>
    <w:rsid w:val="00C74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DC2"/>
    <w:pPr>
      <w:spacing w:after="0"/>
    </w:pPr>
    <w:rPr>
      <w:rFonts w:ascii="Arial" w:eastAsia="Arial" w:hAnsi="Arial" w:cs="Arial"/>
      <w:lang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rmal0">
    <w:name w:val="normal"/>
    <w:rsid w:val="00C74DC2"/>
    <w:pPr>
      <w:spacing w:after="0"/>
    </w:pPr>
    <w:rPr>
      <w:rFonts w:ascii="Arial" w:eastAsia="Arial" w:hAnsi="Arial" w:cs="Arial"/>
      <w:lang w:eastAsia="en-GB"/>
    </w:rPr>
  </w:style>
  <w:style w:type="table" w:customStyle="1" w:styleId="2">
    <w:name w:val="2"/>
    <w:basedOn w:val="TabelNormal"/>
    <w:rsid w:val="00C74DC2"/>
    <w:pPr>
      <w:spacing w:after="0"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deparagrafimplicit"/>
    <w:uiPriority w:val="99"/>
    <w:unhideWhenUsed/>
    <w:rsid w:val="00C74DC2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C74DC2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C74DC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asq.r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.asq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665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2025-06-18T16:11:00Z</dcterms:created>
  <dcterms:modified xsi:type="dcterms:W3CDTF">2025-06-18T16:15:00Z</dcterms:modified>
</cp:coreProperties>
</file>